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62" w:rsidRPr="00404662" w:rsidRDefault="00404662" w:rsidP="00404662">
      <w:pPr>
        <w:spacing w:after="0" w:line="240" w:lineRule="auto"/>
        <w:rPr>
          <w:rFonts w:ascii="Times New Roman" w:eastAsia="Times New Roman" w:hAnsi="Times New Roman" w:cs="Times New Roman"/>
          <w:sz w:val="24"/>
          <w:szCs w:val="24"/>
          <w:lang w:eastAsia="ru-RU"/>
        </w:rPr>
      </w:pPr>
    </w:p>
    <w:p w:rsidR="00404662" w:rsidRPr="00404662" w:rsidRDefault="00404662" w:rsidP="004046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0555" cy="1431290"/>
            <wp:effectExtent l="19050" t="0" r="4445" b="0"/>
            <wp:docPr id="1" name="Рисунок 1" descr="Памятка. Как вести себя при панике в толпе во время террористического ак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Как вести себя при панике в толпе во время террористического акта">
                      <a:hlinkClick r:id="rId5"/>
                    </pic:cNvPr>
                    <pic:cNvPicPr>
                      <a:picLocks noChangeAspect="1" noChangeArrowheads="1"/>
                    </pic:cNvPicPr>
                  </pic:nvPicPr>
                  <pic:blipFill>
                    <a:blip r:embed="rId6" cstate="print"/>
                    <a:srcRect/>
                    <a:stretch>
                      <a:fillRect/>
                    </a:stretch>
                  </pic:blipFill>
                  <pic:spPr bwMode="auto">
                    <a:xfrm>
                      <a:off x="0" y="0"/>
                      <a:ext cx="1900555" cy="1431290"/>
                    </a:xfrm>
                    <a:prstGeom prst="rect">
                      <a:avLst/>
                    </a:prstGeom>
                    <a:noFill/>
                    <a:ln w="9525">
                      <a:noFill/>
                      <a:miter lim="800000"/>
                      <a:headEnd/>
                      <a:tailEnd/>
                    </a:ln>
                  </pic:spPr>
                </pic:pic>
              </a:graphicData>
            </a:graphic>
          </wp:inline>
        </w:drawing>
      </w:r>
    </w:p>
    <w:p w:rsidR="00404662" w:rsidRPr="00404662" w:rsidRDefault="00404662" w:rsidP="00404662">
      <w:pPr>
        <w:pStyle w:val="a7"/>
        <w:ind w:firstLine="709"/>
        <w:jc w:val="center"/>
        <w:rPr>
          <w:rFonts w:ascii="Times New Roman" w:hAnsi="Times New Roman" w:cs="Times New Roman"/>
          <w:b/>
          <w:sz w:val="28"/>
          <w:szCs w:val="28"/>
          <w:lang w:eastAsia="ru-RU"/>
        </w:rPr>
      </w:pPr>
      <w:r w:rsidRPr="00404662">
        <w:rPr>
          <w:rFonts w:ascii="Times New Roman" w:hAnsi="Times New Roman" w:cs="Times New Roman"/>
          <w:b/>
          <w:sz w:val="28"/>
          <w:szCs w:val="28"/>
          <w:lang w:eastAsia="ru-RU"/>
        </w:rPr>
        <w:t>ПАМЯТКА</w:t>
      </w:r>
    </w:p>
    <w:p w:rsidR="00404662" w:rsidRPr="00404662" w:rsidRDefault="00404662" w:rsidP="00404662">
      <w:pPr>
        <w:pStyle w:val="a7"/>
        <w:ind w:firstLine="709"/>
        <w:jc w:val="center"/>
        <w:rPr>
          <w:rFonts w:ascii="Times New Roman" w:hAnsi="Times New Roman" w:cs="Times New Roman"/>
          <w:b/>
          <w:sz w:val="28"/>
          <w:szCs w:val="28"/>
          <w:lang w:eastAsia="ru-RU"/>
        </w:rPr>
      </w:pPr>
      <w:r w:rsidRPr="00404662">
        <w:rPr>
          <w:rFonts w:ascii="Times New Roman" w:hAnsi="Times New Roman" w:cs="Times New Roman"/>
          <w:b/>
          <w:sz w:val="28"/>
          <w:szCs w:val="28"/>
          <w:lang w:eastAsia="ru-RU"/>
        </w:rPr>
        <w:t>КАК ВЕСТИ СЕБЯ ПРИ ПАНИКЕ В ТОЛПЕ</w:t>
      </w:r>
    </w:p>
    <w:p w:rsidR="00404662" w:rsidRPr="00404662" w:rsidRDefault="00404662" w:rsidP="00404662">
      <w:pPr>
        <w:pStyle w:val="a7"/>
        <w:ind w:firstLine="709"/>
        <w:jc w:val="center"/>
        <w:rPr>
          <w:rFonts w:ascii="Times New Roman" w:hAnsi="Times New Roman" w:cs="Times New Roman"/>
          <w:b/>
          <w:sz w:val="28"/>
          <w:szCs w:val="28"/>
          <w:lang w:eastAsia="ru-RU"/>
        </w:rPr>
      </w:pPr>
      <w:r w:rsidRPr="00404662">
        <w:rPr>
          <w:rFonts w:ascii="Times New Roman" w:hAnsi="Times New Roman" w:cs="Times New Roman"/>
          <w:b/>
          <w:sz w:val="28"/>
          <w:szCs w:val="28"/>
          <w:lang w:eastAsia="ru-RU"/>
        </w:rPr>
        <w:t>ВО ВРЕМЯ ТЕРРОРИСТИЧЕСКОГО АКТА</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404662">
        <w:rPr>
          <w:rFonts w:ascii="Times New Roman" w:hAnsi="Times New Roman" w:cs="Times New Roman"/>
          <w:b/>
          <w:sz w:val="28"/>
          <w:szCs w:val="28"/>
          <w:lang w:eastAsia="ru-RU"/>
        </w:rPr>
        <w:t>террористических акций</w:t>
      </w:r>
      <w:r w:rsidRPr="00404662">
        <w:rPr>
          <w:rFonts w:ascii="Times New Roman" w:hAnsi="Times New Roman" w:cs="Times New Roman"/>
          <w:sz w:val="28"/>
          <w:szCs w:val="28"/>
          <w:lang w:eastAsia="ru-RU"/>
        </w:rPr>
        <w:t>.</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Лидеру немедленно необходимо найти себе помощников, которые должны «рассекать толпу», иногда и буквально — взявшись за руки и скандируя. </w:t>
      </w:r>
    </w:p>
    <w:p w:rsidR="00404662" w:rsidRDefault="00404662" w:rsidP="00404662">
      <w:pPr>
        <w:pStyle w:val="a7"/>
        <w:ind w:firstLine="709"/>
        <w:jc w:val="both"/>
        <w:rPr>
          <w:rFonts w:ascii="Times New Roman" w:hAnsi="Times New Roman" w:cs="Times New Roman"/>
          <w:sz w:val="28"/>
          <w:szCs w:val="28"/>
          <w:lang w:eastAsia="ru-RU"/>
        </w:rPr>
      </w:pPr>
    </w:p>
    <w:p w:rsidR="00404662" w:rsidRPr="00404662" w:rsidRDefault="00404662" w:rsidP="00404662">
      <w:pPr>
        <w:pStyle w:val="a7"/>
        <w:ind w:firstLine="709"/>
        <w:jc w:val="both"/>
        <w:rPr>
          <w:rFonts w:ascii="Times New Roman" w:hAnsi="Times New Roman" w:cs="Times New Roman"/>
          <w:b/>
          <w:sz w:val="28"/>
          <w:szCs w:val="28"/>
          <w:lang w:eastAsia="ru-RU"/>
        </w:rPr>
      </w:pPr>
      <w:r w:rsidRPr="00404662">
        <w:rPr>
          <w:rFonts w:ascii="Times New Roman" w:hAnsi="Times New Roman" w:cs="Times New Roman"/>
          <w:b/>
          <w:sz w:val="28"/>
          <w:szCs w:val="28"/>
          <w:lang w:eastAsia="ru-RU"/>
        </w:rPr>
        <w:t xml:space="preserve">Основная психологическая картина толпы выглядит так: </w:t>
      </w:r>
    </w:p>
    <w:p w:rsidR="00404662" w:rsidRPr="00404662" w:rsidRDefault="00404662" w:rsidP="00404662">
      <w:pPr>
        <w:pStyle w:val="a7"/>
        <w:numPr>
          <w:ilvl w:val="0"/>
          <w:numId w:val="1"/>
        </w:numPr>
        <w:ind w:left="0"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Снижение интеллектуального начала и повышение эмоционального. </w:t>
      </w:r>
    </w:p>
    <w:p w:rsidR="00404662" w:rsidRPr="00404662" w:rsidRDefault="00404662" w:rsidP="00404662">
      <w:pPr>
        <w:pStyle w:val="a7"/>
        <w:numPr>
          <w:ilvl w:val="0"/>
          <w:numId w:val="1"/>
        </w:numPr>
        <w:ind w:left="0"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Резкий рост внушаемости и снижение способности к индивидуальному мышлению. </w:t>
      </w:r>
    </w:p>
    <w:p w:rsidR="00404662" w:rsidRDefault="00404662" w:rsidP="00404662">
      <w:pPr>
        <w:pStyle w:val="a7"/>
        <w:numPr>
          <w:ilvl w:val="0"/>
          <w:numId w:val="1"/>
        </w:numPr>
        <w:ind w:left="0"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Толпе требуется лидер или объект ненависти. Она с наслаждением будет подчиняться или громить. </w:t>
      </w:r>
    </w:p>
    <w:p w:rsidR="00404662" w:rsidRPr="00404662" w:rsidRDefault="00404662" w:rsidP="00404662">
      <w:pPr>
        <w:pStyle w:val="a7"/>
        <w:numPr>
          <w:ilvl w:val="0"/>
          <w:numId w:val="1"/>
        </w:numPr>
        <w:ind w:left="0"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Толпа способна как на страшную жестокость, так и на самопожертвование, в том числе и по отношению к самому лидеру. </w:t>
      </w:r>
    </w:p>
    <w:p w:rsidR="00404662" w:rsidRPr="00404662" w:rsidRDefault="00404662" w:rsidP="00404662">
      <w:pPr>
        <w:pStyle w:val="a7"/>
        <w:numPr>
          <w:ilvl w:val="0"/>
          <w:numId w:val="1"/>
        </w:numPr>
        <w:ind w:left="0"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lastRenderedPageBreak/>
        <w:t>Толпа быстро выдыхается, добившись чего–то. Разделённые на группы люди быстро приходят в себя и меняют своё поведение и оценку происходящего.</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В жизни уличной (особенно </w:t>
      </w:r>
      <w:proofErr w:type="spellStart"/>
      <w:r w:rsidRPr="00404662">
        <w:rPr>
          <w:rFonts w:ascii="Times New Roman" w:hAnsi="Times New Roman" w:cs="Times New Roman"/>
          <w:sz w:val="28"/>
          <w:szCs w:val="28"/>
          <w:lang w:eastAsia="ru-RU"/>
        </w:rPr>
        <w:t>политико</w:t>
      </w:r>
      <w:proofErr w:type="spellEnd"/>
      <w:r w:rsidRPr="00404662">
        <w:rPr>
          <w:rFonts w:ascii="Times New Roman" w:hAnsi="Times New Roman" w:cs="Times New Roman"/>
          <w:sz w:val="28"/>
          <w:szCs w:val="28"/>
          <w:lang w:eastAsia="ru-RU"/>
        </w:rPr>
        <w:t xml:space="preserve">–социальной)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Если паника началась </w:t>
      </w:r>
      <w:proofErr w:type="gramStart"/>
      <w:r w:rsidRPr="00404662">
        <w:rPr>
          <w:rFonts w:ascii="Times New Roman" w:hAnsi="Times New Roman" w:cs="Times New Roman"/>
          <w:sz w:val="28"/>
          <w:szCs w:val="28"/>
          <w:lang w:eastAsia="ru-RU"/>
        </w:rPr>
        <w:t>из–за</w:t>
      </w:r>
      <w:proofErr w:type="gramEnd"/>
      <w:r w:rsidRPr="00404662">
        <w:rPr>
          <w:rFonts w:ascii="Times New Roman" w:hAnsi="Times New Roman" w:cs="Times New Roman"/>
          <w:sz w:val="28"/>
          <w:szCs w:val="28"/>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Для этого используйте приёмы аутотренинга и </w:t>
      </w:r>
      <w:proofErr w:type="gramStart"/>
      <w:r w:rsidRPr="00404662">
        <w:rPr>
          <w:rFonts w:ascii="Times New Roman" w:hAnsi="Times New Roman" w:cs="Times New Roman"/>
          <w:sz w:val="28"/>
          <w:szCs w:val="28"/>
          <w:lang w:eastAsia="ru-RU"/>
        </w:rPr>
        <w:t>экспресс–релаксации</w:t>
      </w:r>
      <w:proofErr w:type="gramEnd"/>
      <w:r w:rsidRPr="00404662">
        <w:rPr>
          <w:rFonts w:ascii="Times New Roman" w:hAnsi="Times New Roman" w:cs="Times New Roman"/>
          <w:sz w:val="28"/>
          <w:szCs w:val="28"/>
          <w:lang w:eastAsia="ru-RU"/>
        </w:rPr>
        <w:t xml:space="preserve">. Вот простые приёмы, из которых надо выбрать наиболее близкие для себя.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Ровное дыхание помогает ровному поведению. Сделайте несколько вдохов и выдохов.</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Посмотрите на что–то голубое или представьте себе насыщенный голубой фон. Задумайтесь об этом на секунду.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lastRenderedPageBreak/>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Измените чувство масштаба. Взгляните на вечные облака. Улыбнитесь через силу, сбейте страх неожиданной мыслью или воспоминанием.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404662" w:rsidRPr="00404662" w:rsidRDefault="00404662" w:rsidP="00404662">
      <w:pPr>
        <w:pStyle w:val="a7"/>
        <w:ind w:firstLine="709"/>
        <w:jc w:val="both"/>
        <w:rPr>
          <w:rFonts w:ascii="Times New Roman" w:hAnsi="Times New Roman" w:cs="Times New Roman"/>
          <w:sz w:val="28"/>
          <w:szCs w:val="28"/>
          <w:lang w:eastAsia="ru-RU"/>
        </w:rPr>
      </w:pP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w:t>
      </w:r>
    </w:p>
    <w:p w:rsidR="00404662" w:rsidRPr="00404662" w:rsidRDefault="00404662" w:rsidP="00404662">
      <w:pPr>
        <w:pStyle w:val="a7"/>
        <w:ind w:firstLine="709"/>
        <w:jc w:val="center"/>
        <w:rPr>
          <w:rFonts w:ascii="Times New Roman" w:hAnsi="Times New Roman" w:cs="Times New Roman"/>
          <w:sz w:val="28"/>
          <w:szCs w:val="28"/>
          <w:lang w:eastAsia="ru-RU"/>
        </w:rPr>
      </w:pPr>
      <w:r w:rsidRPr="00404662">
        <w:rPr>
          <w:rFonts w:ascii="Times New Roman" w:hAnsi="Times New Roman" w:cs="Times New Roman"/>
          <w:sz w:val="28"/>
          <w:szCs w:val="28"/>
          <w:lang w:eastAsia="ru-RU"/>
        </w:rPr>
        <w:t>Материал предоставлен:</w:t>
      </w:r>
    </w:p>
    <w:p w:rsidR="00404662" w:rsidRPr="00404662" w:rsidRDefault="00404662" w:rsidP="00404662">
      <w:pPr>
        <w:pStyle w:val="a7"/>
        <w:ind w:firstLine="709"/>
        <w:jc w:val="center"/>
        <w:rPr>
          <w:rFonts w:ascii="Times New Roman" w:hAnsi="Times New Roman" w:cs="Times New Roman"/>
          <w:sz w:val="28"/>
          <w:szCs w:val="28"/>
          <w:lang w:eastAsia="ru-RU"/>
        </w:rPr>
      </w:pPr>
      <w:r w:rsidRPr="00404662">
        <w:rPr>
          <w:rFonts w:ascii="Times New Roman" w:hAnsi="Times New Roman" w:cs="Times New Roman"/>
          <w:sz w:val="28"/>
          <w:szCs w:val="28"/>
          <w:lang w:eastAsia="ru-RU"/>
        </w:rPr>
        <w:t>Краевым государственным казённым образовательным учреждением «Учебно-методический центр</w:t>
      </w:r>
    </w:p>
    <w:p w:rsidR="00404662" w:rsidRPr="00404662" w:rsidRDefault="00404662" w:rsidP="00404662">
      <w:pPr>
        <w:pStyle w:val="a7"/>
        <w:ind w:firstLine="709"/>
        <w:jc w:val="center"/>
        <w:rPr>
          <w:rFonts w:ascii="Times New Roman" w:hAnsi="Times New Roman" w:cs="Times New Roman"/>
          <w:sz w:val="28"/>
          <w:szCs w:val="28"/>
          <w:lang w:eastAsia="ru-RU"/>
        </w:rPr>
      </w:pPr>
      <w:r w:rsidRPr="00404662">
        <w:rPr>
          <w:rFonts w:ascii="Times New Roman" w:hAnsi="Times New Roman" w:cs="Times New Roman"/>
          <w:sz w:val="28"/>
          <w:szCs w:val="28"/>
          <w:lang w:eastAsia="ru-RU"/>
        </w:rPr>
        <w:t>по гражданской обороне, чрезвычайным ситуациям</w:t>
      </w:r>
    </w:p>
    <w:p w:rsidR="00404662" w:rsidRPr="00404662" w:rsidRDefault="00404662" w:rsidP="00404662">
      <w:pPr>
        <w:pStyle w:val="a7"/>
        <w:ind w:firstLine="709"/>
        <w:jc w:val="center"/>
        <w:rPr>
          <w:rFonts w:ascii="Times New Roman" w:hAnsi="Times New Roman" w:cs="Times New Roman"/>
          <w:sz w:val="28"/>
          <w:szCs w:val="28"/>
          <w:lang w:eastAsia="ru-RU"/>
        </w:rPr>
      </w:pPr>
      <w:r w:rsidRPr="00404662">
        <w:rPr>
          <w:rFonts w:ascii="Times New Roman" w:hAnsi="Times New Roman" w:cs="Times New Roman"/>
          <w:sz w:val="28"/>
          <w:szCs w:val="28"/>
          <w:lang w:eastAsia="ru-RU"/>
        </w:rPr>
        <w:t>и пожарной безопасности Красноярского края»</w:t>
      </w:r>
    </w:p>
    <w:p w:rsidR="00404662" w:rsidRPr="00404662" w:rsidRDefault="00404662" w:rsidP="00404662">
      <w:pPr>
        <w:pStyle w:val="a7"/>
        <w:ind w:firstLine="709"/>
        <w:jc w:val="center"/>
        <w:rPr>
          <w:rFonts w:ascii="Times New Roman" w:hAnsi="Times New Roman" w:cs="Times New Roman"/>
          <w:sz w:val="28"/>
          <w:szCs w:val="28"/>
          <w:lang w:eastAsia="ru-RU"/>
        </w:rPr>
      </w:pPr>
      <w:r w:rsidRPr="00404662">
        <w:rPr>
          <w:rFonts w:ascii="Times New Roman" w:hAnsi="Times New Roman" w:cs="Times New Roman"/>
          <w:sz w:val="28"/>
          <w:szCs w:val="28"/>
          <w:lang w:eastAsia="ru-RU"/>
        </w:rPr>
        <w:t xml:space="preserve">Адрес: 660100, г. Красноярск, ул. </w:t>
      </w:r>
      <w:proofErr w:type="gramStart"/>
      <w:r w:rsidRPr="00404662">
        <w:rPr>
          <w:rFonts w:ascii="Times New Roman" w:hAnsi="Times New Roman" w:cs="Times New Roman"/>
          <w:sz w:val="28"/>
          <w:szCs w:val="28"/>
          <w:lang w:eastAsia="ru-RU"/>
        </w:rPr>
        <w:t>Пролетарская</w:t>
      </w:r>
      <w:proofErr w:type="gramEnd"/>
      <w:r w:rsidRPr="00404662">
        <w:rPr>
          <w:rFonts w:ascii="Times New Roman" w:hAnsi="Times New Roman" w:cs="Times New Roman"/>
          <w:sz w:val="28"/>
          <w:szCs w:val="28"/>
          <w:lang w:eastAsia="ru-RU"/>
        </w:rPr>
        <w:t>, 155</w:t>
      </w:r>
    </w:p>
    <w:p w:rsidR="00404662" w:rsidRPr="00404662" w:rsidRDefault="00404662" w:rsidP="00404662">
      <w:pPr>
        <w:pStyle w:val="a7"/>
        <w:ind w:firstLine="709"/>
        <w:jc w:val="both"/>
        <w:rPr>
          <w:rFonts w:ascii="Times New Roman" w:hAnsi="Times New Roman" w:cs="Times New Roman"/>
          <w:sz w:val="28"/>
          <w:szCs w:val="28"/>
          <w:lang w:eastAsia="ru-RU"/>
        </w:rPr>
      </w:pPr>
      <w:r w:rsidRPr="00404662">
        <w:rPr>
          <w:rFonts w:ascii="Times New Roman" w:hAnsi="Times New Roman" w:cs="Times New Roman"/>
          <w:sz w:val="28"/>
          <w:szCs w:val="28"/>
          <w:lang w:eastAsia="ru-RU"/>
        </w:rPr>
        <w:t> </w:t>
      </w:r>
    </w:p>
    <w:p w:rsidR="00AB5C29" w:rsidRDefault="00404662">
      <w:hyperlink r:id="rId7" w:history="1">
        <w:r w:rsidRPr="00D272AF">
          <w:rPr>
            <w:rStyle w:val="a8"/>
          </w:rPr>
          <w:t>http://nac.gov.ru/content/4766.html</w:t>
        </w:r>
      </w:hyperlink>
    </w:p>
    <w:p w:rsidR="00404662" w:rsidRDefault="00404662"/>
    <w:sectPr w:rsidR="00404662" w:rsidSect="00AB5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74165"/>
    <w:multiLevelType w:val="hybridMultilevel"/>
    <w:tmpl w:val="08144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4662"/>
    <w:rsid w:val="00404662"/>
    <w:rsid w:val="00AB5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4662"/>
    <w:rPr>
      <w:b/>
      <w:bCs/>
    </w:rPr>
  </w:style>
  <w:style w:type="paragraph" w:styleId="a4">
    <w:name w:val="Normal (Web)"/>
    <w:basedOn w:val="a"/>
    <w:uiPriority w:val="99"/>
    <w:semiHidden/>
    <w:unhideWhenUsed/>
    <w:rsid w:val="004046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40466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40466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46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662"/>
    <w:rPr>
      <w:rFonts w:ascii="Tahoma" w:hAnsi="Tahoma" w:cs="Tahoma"/>
      <w:sz w:val="16"/>
      <w:szCs w:val="16"/>
    </w:rPr>
  </w:style>
  <w:style w:type="paragraph" w:styleId="a7">
    <w:name w:val="No Spacing"/>
    <w:uiPriority w:val="1"/>
    <w:qFormat/>
    <w:rsid w:val="00404662"/>
    <w:pPr>
      <w:spacing w:after="0" w:line="240" w:lineRule="auto"/>
    </w:pPr>
  </w:style>
  <w:style w:type="character" w:styleId="a8">
    <w:name w:val="Hyperlink"/>
    <w:basedOn w:val="a0"/>
    <w:uiPriority w:val="99"/>
    <w:unhideWhenUsed/>
    <w:rsid w:val="004046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529723">
      <w:bodyDiv w:val="1"/>
      <w:marLeft w:val="0"/>
      <w:marRight w:val="0"/>
      <w:marTop w:val="0"/>
      <w:marBottom w:val="0"/>
      <w:divBdr>
        <w:top w:val="none" w:sz="0" w:space="0" w:color="auto"/>
        <w:left w:val="none" w:sz="0" w:space="0" w:color="auto"/>
        <w:bottom w:val="none" w:sz="0" w:space="0" w:color="auto"/>
        <w:right w:val="none" w:sz="0" w:space="0" w:color="auto"/>
      </w:divBdr>
      <w:divsChild>
        <w:div w:id="1269236901">
          <w:marLeft w:val="0"/>
          <w:marRight w:val="0"/>
          <w:marTop w:val="0"/>
          <w:marBottom w:val="0"/>
          <w:divBdr>
            <w:top w:val="none" w:sz="0" w:space="0" w:color="auto"/>
            <w:left w:val="none" w:sz="0" w:space="0" w:color="auto"/>
            <w:bottom w:val="none" w:sz="0" w:space="0" w:color="auto"/>
            <w:right w:val="none" w:sz="0" w:space="0" w:color="auto"/>
          </w:divBdr>
          <w:divsChild>
            <w:div w:id="580138393">
              <w:marLeft w:val="0"/>
              <w:marRight w:val="0"/>
              <w:marTop w:val="0"/>
              <w:marBottom w:val="0"/>
              <w:divBdr>
                <w:top w:val="none" w:sz="0" w:space="0" w:color="auto"/>
                <w:left w:val="none" w:sz="0" w:space="0" w:color="auto"/>
                <w:bottom w:val="none" w:sz="0" w:space="0" w:color="auto"/>
                <w:right w:val="none" w:sz="0" w:space="0" w:color="auto"/>
              </w:divBdr>
              <w:divsChild>
                <w:div w:id="1662654386">
                  <w:marLeft w:val="0"/>
                  <w:marRight w:val="0"/>
                  <w:marTop w:val="0"/>
                  <w:marBottom w:val="0"/>
                  <w:divBdr>
                    <w:top w:val="none" w:sz="0" w:space="0" w:color="auto"/>
                    <w:left w:val="none" w:sz="0" w:space="0" w:color="auto"/>
                    <w:bottom w:val="none" w:sz="0" w:space="0" w:color="auto"/>
                    <w:right w:val="none" w:sz="0" w:space="0" w:color="auto"/>
                  </w:divBdr>
                  <w:divsChild>
                    <w:div w:id="935820379">
                      <w:marLeft w:val="0"/>
                      <w:marRight w:val="0"/>
                      <w:marTop w:val="0"/>
                      <w:marBottom w:val="0"/>
                      <w:divBdr>
                        <w:top w:val="none" w:sz="0" w:space="0" w:color="auto"/>
                        <w:left w:val="none" w:sz="0" w:space="0" w:color="auto"/>
                        <w:bottom w:val="none" w:sz="0" w:space="0" w:color="auto"/>
                        <w:right w:val="none" w:sz="0" w:space="0" w:color="auto"/>
                      </w:divBdr>
                      <w:divsChild>
                        <w:div w:id="685597210">
                          <w:marLeft w:val="0"/>
                          <w:marRight w:val="0"/>
                          <w:marTop w:val="0"/>
                          <w:marBottom w:val="0"/>
                          <w:divBdr>
                            <w:top w:val="none" w:sz="0" w:space="0" w:color="auto"/>
                            <w:left w:val="none" w:sz="0" w:space="0" w:color="auto"/>
                            <w:bottom w:val="none" w:sz="0" w:space="0" w:color="auto"/>
                            <w:right w:val="none" w:sz="0" w:space="0" w:color="auto"/>
                          </w:divBdr>
                          <w:divsChild>
                            <w:div w:id="481891380">
                              <w:marLeft w:val="0"/>
                              <w:marRight w:val="0"/>
                              <w:marTop w:val="0"/>
                              <w:marBottom w:val="0"/>
                              <w:divBdr>
                                <w:top w:val="none" w:sz="0" w:space="0" w:color="auto"/>
                                <w:left w:val="none" w:sz="0" w:space="0" w:color="auto"/>
                                <w:bottom w:val="none" w:sz="0" w:space="0" w:color="auto"/>
                                <w:right w:val="none" w:sz="0" w:space="0" w:color="auto"/>
                              </w:divBdr>
                              <w:divsChild>
                                <w:div w:id="1434477455">
                                  <w:marLeft w:val="0"/>
                                  <w:marRight w:val="0"/>
                                  <w:marTop w:val="0"/>
                                  <w:marBottom w:val="0"/>
                                  <w:divBdr>
                                    <w:top w:val="none" w:sz="0" w:space="0" w:color="auto"/>
                                    <w:left w:val="none" w:sz="0" w:space="0" w:color="auto"/>
                                    <w:bottom w:val="none" w:sz="0" w:space="0" w:color="auto"/>
                                    <w:right w:val="none" w:sz="0" w:space="0" w:color="auto"/>
                                  </w:divBdr>
                                  <w:divsChild>
                                    <w:div w:id="2086605527">
                                      <w:marLeft w:val="0"/>
                                      <w:marRight w:val="0"/>
                                      <w:marTop w:val="0"/>
                                      <w:marBottom w:val="0"/>
                                      <w:divBdr>
                                        <w:top w:val="none" w:sz="0" w:space="0" w:color="auto"/>
                                        <w:left w:val="none" w:sz="0" w:space="0" w:color="auto"/>
                                        <w:bottom w:val="none" w:sz="0" w:space="0" w:color="auto"/>
                                        <w:right w:val="none" w:sz="0" w:space="0" w:color="auto"/>
                                      </w:divBdr>
                                      <w:divsChild>
                                        <w:div w:id="959995634">
                                          <w:marLeft w:val="0"/>
                                          <w:marRight w:val="0"/>
                                          <w:marTop w:val="0"/>
                                          <w:marBottom w:val="0"/>
                                          <w:divBdr>
                                            <w:top w:val="none" w:sz="0" w:space="0" w:color="auto"/>
                                            <w:left w:val="none" w:sz="0" w:space="0" w:color="auto"/>
                                            <w:bottom w:val="none" w:sz="0" w:space="0" w:color="auto"/>
                                            <w:right w:val="none" w:sz="0" w:space="0" w:color="auto"/>
                                          </w:divBdr>
                                          <w:divsChild>
                                            <w:div w:id="318382537">
                                              <w:marLeft w:val="0"/>
                                              <w:marRight w:val="0"/>
                                              <w:marTop w:val="0"/>
                                              <w:marBottom w:val="0"/>
                                              <w:divBdr>
                                                <w:top w:val="none" w:sz="0" w:space="0" w:color="auto"/>
                                                <w:left w:val="none" w:sz="0" w:space="0" w:color="auto"/>
                                                <w:bottom w:val="none" w:sz="0" w:space="0" w:color="auto"/>
                                                <w:right w:val="none" w:sz="0" w:space="0" w:color="auto"/>
                                              </w:divBdr>
                                              <w:divsChild>
                                                <w:div w:id="1358000587">
                                                  <w:marLeft w:val="0"/>
                                                  <w:marRight w:val="0"/>
                                                  <w:marTop w:val="0"/>
                                                  <w:marBottom w:val="0"/>
                                                  <w:divBdr>
                                                    <w:top w:val="none" w:sz="0" w:space="0" w:color="auto"/>
                                                    <w:left w:val="none" w:sz="0" w:space="0" w:color="auto"/>
                                                    <w:bottom w:val="none" w:sz="0" w:space="0" w:color="auto"/>
                                                    <w:right w:val="none" w:sz="0" w:space="0" w:color="auto"/>
                                                  </w:divBdr>
                                                  <w:divsChild>
                                                    <w:div w:id="207567875">
                                                      <w:marLeft w:val="0"/>
                                                      <w:marRight w:val="0"/>
                                                      <w:marTop w:val="0"/>
                                                      <w:marBottom w:val="0"/>
                                                      <w:divBdr>
                                                        <w:top w:val="none" w:sz="0" w:space="0" w:color="auto"/>
                                                        <w:left w:val="none" w:sz="0" w:space="0" w:color="auto"/>
                                                        <w:bottom w:val="none" w:sz="0" w:space="0" w:color="auto"/>
                                                        <w:right w:val="none" w:sz="0" w:space="0" w:color="auto"/>
                                                      </w:divBdr>
                                                      <w:divsChild>
                                                        <w:div w:id="860699939">
                                                          <w:marLeft w:val="0"/>
                                                          <w:marRight w:val="0"/>
                                                          <w:marTop w:val="0"/>
                                                          <w:marBottom w:val="0"/>
                                                          <w:divBdr>
                                                            <w:top w:val="none" w:sz="0" w:space="0" w:color="auto"/>
                                                            <w:left w:val="none" w:sz="0" w:space="0" w:color="auto"/>
                                                            <w:bottom w:val="none" w:sz="0" w:space="0" w:color="auto"/>
                                                            <w:right w:val="none" w:sz="0" w:space="0" w:color="auto"/>
                                                          </w:divBdr>
                                                          <w:divsChild>
                                                            <w:div w:id="21189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c.gov.ru/content/47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ac.gov.ru/files/tolp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2015-02-26T02:22:00Z</dcterms:created>
  <dcterms:modified xsi:type="dcterms:W3CDTF">2015-02-26T02:28:00Z</dcterms:modified>
</cp:coreProperties>
</file>